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9"/>
        <w:gridCol w:w="900"/>
        <w:gridCol w:w="900"/>
        <w:gridCol w:w="198"/>
        <w:gridCol w:w="702"/>
        <w:gridCol w:w="23"/>
        <w:gridCol w:w="473"/>
        <w:gridCol w:w="404"/>
        <w:gridCol w:w="900"/>
        <w:gridCol w:w="349"/>
        <w:gridCol w:w="533"/>
        <w:gridCol w:w="18"/>
        <w:gridCol w:w="900"/>
        <w:gridCol w:w="67"/>
        <w:gridCol w:w="609"/>
        <w:gridCol w:w="224"/>
        <w:gridCol w:w="17"/>
        <w:gridCol w:w="883"/>
        <w:gridCol w:w="903"/>
      </w:tblGrid>
      <w:tr w:rsidR="00BB5B82" w:rsidRPr="00422BF1" w14:paraId="07D334AC" w14:textId="77777777" w:rsidTr="008C1BDC">
        <w:trPr>
          <w:trHeight w:val="277"/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bottom w:val="single" w:sz="4" w:space="0" w:color="auto"/>
            </w:tcBorders>
            <w:shd w:val="clear" w:color="auto" w:fill="CCCCCC"/>
          </w:tcPr>
          <w:p w14:paraId="48BCA358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BB5B82" w:rsidRPr="00422BF1" w14:paraId="0E6D401E" w14:textId="77777777" w:rsidTr="008C1BDC">
        <w:trPr>
          <w:trHeight w:val="277"/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86BD2" w14:textId="77777777" w:rsidR="00BB5B82" w:rsidRPr="00422BF1" w:rsidRDefault="00BB5B82" w:rsidP="008C1BDC">
            <w:pPr>
              <w:pStyle w:val="Nagwek2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bookmarkStart w:id="0" w:name="ŚRODOWISKADEFAWORYZOWANE"/>
            <w:bookmarkStart w:id="1" w:name="_Toc497983157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ŚRODOWISKA DEFAWORYZOWANE</w:t>
            </w:r>
            <w:bookmarkEnd w:id="0"/>
            <w:bookmarkEnd w:id="1"/>
          </w:p>
        </w:tc>
      </w:tr>
      <w:tr w:rsidR="00BB5B82" w:rsidRPr="00AB41F3" w14:paraId="46C2C35C" w14:textId="77777777" w:rsidTr="008C1BDC">
        <w:trPr>
          <w:trHeight w:val="580"/>
          <w:jc w:val="center"/>
        </w:trPr>
        <w:tc>
          <w:tcPr>
            <w:tcW w:w="456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176CC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A7736EB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0A82A1CD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5085F370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3DD8F1D8" w14:textId="77777777" w:rsidR="00BB5B82" w:rsidRPr="00AB41F3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BB5B82" w:rsidRPr="00422BF1" w14:paraId="607DA8DF" w14:textId="77777777" w:rsidTr="008C1BDC">
        <w:trPr>
          <w:trHeight w:val="554"/>
          <w:jc w:val="center"/>
        </w:trPr>
        <w:tc>
          <w:tcPr>
            <w:tcW w:w="456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CD7CBC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709BF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BB5B82" w:rsidRPr="00422BF1" w14:paraId="4B17F8F2" w14:textId="77777777" w:rsidTr="008C1BDC">
        <w:trPr>
          <w:trHeight w:val="554"/>
          <w:jc w:val="center"/>
        </w:trPr>
        <w:tc>
          <w:tcPr>
            <w:tcW w:w="456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C44D99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1D793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BB5B82" w:rsidRPr="00422BF1" w14:paraId="48B1CFF7" w14:textId="77777777" w:rsidTr="008C1BDC">
        <w:trPr>
          <w:jc w:val="center"/>
        </w:trPr>
        <w:tc>
          <w:tcPr>
            <w:tcW w:w="456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B62DE2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50B2C5D" w14:textId="77777777" w:rsidR="00BB5B82" w:rsidRPr="00422BF1" w:rsidRDefault="00BB5B8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socjokryminologia</w:t>
            </w:r>
            <w:proofErr w:type="spellEnd"/>
          </w:p>
        </w:tc>
      </w:tr>
      <w:tr w:rsidR="00BB5B82" w:rsidRPr="00422BF1" w14:paraId="3C54BD99" w14:textId="77777777" w:rsidTr="008C1BDC">
        <w:trPr>
          <w:jc w:val="center"/>
        </w:trPr>
        <w:tc>
          <w:tcPr>
            <w:tcW w:w="456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40B06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CA7CC48" w14:textId="77777777" w:rsidR="00BB5B82" w:rsidRPr="00422BF1" w:rsidRDefault="00BB5B8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specjalnościowy, zajęcia do wyboru</w:t>
            </w:r>
          </w:p>
        </w:tc>
      </w:tr>
      <w:tr w:rsidR="00BB5B82" w:rsidRPr="00422BF1" w14:paraId="03772D19" w14:textId="77777777" w:rsidTr="008C1BDC">
        <w:trPr>
          <w:trHeight w:val="173"/>
          <w:jc w:val="center"/>
        </w:trPr>
        <w:tc>
          <w:tcPr>
            <w:tcW w:w="456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9FA6F73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7925297" w14:textId="77777777" w:rsidR="00BB5B82" w:rsidRPr="00422BF1" w:rsidRDefault="00BB5B8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III/V</w:t>
            </w:r>
          </w:p>
        </w:tc>
      </w:tr>
      <w:tr w:rsidR="00BB5B82" w:rsidRPr="00422BF1" w14:paraId="7CFBF334" w14:textId="77777777" w:rsidTr="008C1BDC">
        <w:trPr>
          <w:trHeight w:val="173"/>
          <w:jc w:val="center"/>
        </w:trPr>
        <w:tc>
          <w:tcPr>
            <w:tcW w:w="456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E09BB14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65A9B13" w14:textId="77777777" w:rsidR="00BB5B82" w:rsidRPr="00422BF1" w:rsidRDefault="00BB5B8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dr Alina </w:t>
            </w:r>
            <w:proofErr w:type="spellStart"/>
            <w:r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Ukalisz</w:t>
            </w:r>
            <w:proofErr w:type="spellEnd"/>
            <w:r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-Kapała</w:t>
            </w:r>
          </w:p>
        </w:tc>
      </w:tr>
      <w:tr w:rsidR="00BB5B82" w:rsidRPr="00422BF1" w14:paraId="003AECFB" w14:textId="77777777" w:rsidTr="008C1BDC">
        <w:trPr>
          <w:jc w:val="center"/>
        </w:trPr>
        <w:tc>
          <w:tcPr>
            <w:tcW w:w="456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E00C8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0F243" w14:textId="77777777" w:rsidR="00BB5B82" w:rsidRPr="00422BF1" w:rsidRDefault="00BB5B82" w:rsidP="008C1BDC">
            <w:pPr>
              <w:widowControl w:val="0"/>
              <w:suppressLineNumbers/>
              <w:suppressAutoHyphens/>
              <w:snapToGrid w:val="0"/>
              <w:spacing w:before="60" w:after="60" w:line="240" w:lineRule="auto"/>
              <w:ind w:right="-5"/>
              <w:jc w:val="both"/>
              <w:rPr>
                <w:rFonts w:eastAsia="Lucida Sans Unicode" w:cstheme="minorHAnsi"/>
                <w:bCs/>
                <w:snapToGrid w:val="0"/>
                <w:sz w:val="20"/>
                <w:szCs w:val="20"/>
                <w:lang w:eastAsia="pl-PL"/>
              </w:rPr>
            </w:pPr>
            <w:r w:rsidRPr="00422BF1">
              <w:rPr>
                <w:rFonts w:eastAsia="Lucida Sans Unicode" w:cstheme="minorHAnsi"/>
                <w:bCs/>
                <w:snapToGrid w:val="0"/>
                <w:sz w:val="20"/>
                <w:szCs w:val="20"/>
                <w:lang w:eastAsia="pl-PL"/>
              </w:rPr>
              <w:t>Brak wymagań wstępnych</w:t>
            </w:r>
          </w:p>
        </w:tc>
      </w:tr>
      <w:tr w:rsidR="00BB5B82" w:rsidRPr="00422BF1" w14:paraId="339C25CC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6FA1F761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BB5B82" w:rsidRPr="00422BF1" w14:paraId="66D2FBE6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D802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707C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B921E3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B6F6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EFBB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B624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81C9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B57E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6277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1D7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41F14D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Suma godzin</w:t>
            </w:r>
          </w:p>
        </w:tc>
      </w:tr>
      <w:tr w:rsidR="00BB5B82" w:rsidRPr="00422BF1" w14:paraId="5731D616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9A2B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47E0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433790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6B53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2B17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E652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D73D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3E3D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8666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C189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B56D5F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32</w:t>
            </w:r>
          </w:p>
        </w:tc>
      </w:tr>
      <w:tr w:rsidR="00BB5B82" w:rsidRPr="00422BF1" w14:paraId="62862C73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FE82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8603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6FF130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9EF2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16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81F4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57E3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8F09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1194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3547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CED1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E0298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20</w:t>
            </w:r>
          </w:p>
        </w:tc>
      </w:tr>
      <w:tr w:rsidR="00BB5B82" w:rsidRPr="00422BF1" w14:paraId="2EA7D6A9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643090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BB5B82" w:rsidRPr="00422BF1" w14:paraId="0958B62A" w14:textId="77777777" w:rsidTr="008C1BDC">
        <w:trPr>
          <w:jc w:val="center"/>
        </w:trPr>
        <w:tc>
          <w:tcPr>
            <w:tcW w:w="336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2DCC5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5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C676D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BB5B82" w:rsidRPr="00422BF1" w14:paraId="0C2BAAD1" w14:textId="77777777" w:rsidTr="008C1BDC">
        <w:trPr>
          <w:jc w:val="center"/>
        </w:trPr>
        <w:tc>
          <w:tcPr>
            <w:tcW w:w="336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11C83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Konwersatorium </w:t>
            </w:r>
          </w:p>
        </w:tc>
        <w:tc>
          <w:tcPr>
            <w:tcW w:w="7005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F8A5B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dyskusja problemowa z wykorzystaniem środków audiowizualnych, prezentacje multimedialne, analiza przypadku </w:t>
            </w:r>
          </w:p>
        </w:tc>
      </w:tr>
      <w:tr w:rsidR="00BB5B82" w:rsidRPr="00422BF1" w14:paraId="21B9E214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14:paraId="0244BAAB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BB5B82" w:rsidRPr="00422BF1" w14:paraId="5305A192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2D655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56D26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B8FE6F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BB5B82" w:rsidRPr="00422BF1" w14:paraId="1363136A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A142F30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Wiedza:</w:t>
            </w:r>
          </w:p>
        </w:tc>
      </w:tr>
      <w:tr w:rsidR="00BB5B82" w:rsidRPr="00422BF1" w14:paraId="28B49B29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EC8E37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18C379" w14:textId="77777777" w:rsidR="00BB5B82" w:rsidRPr="00422BF1" w:rsidRDefault="00BB5B82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Ma podstawową wiedzę o grupach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i roli człowieka w konstytuowaniu instytucji i struktur społecznych. 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0FDD97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K_W01, K_W08</w:t>
            </w:r>
          </w:p>
        </w:tc>
      </w:tr>
      <w:tr w:rsidR="00BB5B82" w:rsidRPr="00422BF1" w14:paraId="13FD8E65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B13B4D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3CD6C9" w14:textId="77777777" w:rsidR="00BB5B82" w:rsidRPr="00422BF1" w:rsidRDefault="00BB5B82" w:rsidP="008C1BDC">
            <w:pPr>
              <w:shd w:val="clear" w:color="auto" w:fill="FFFFFF"/>
              <w:suppressAutoHyphens/>
              <w:spacing w:before="60" w:after="60" w:line="240" w:lineRule="auto"/>
              <w:ind w:right="29"/>
              <w:jc w:val="both"/>
              <w:rPr>
                <w:rFonts w:eastAsia="Times New Roman" w:cstheme="minorHAnsi"/>
                <w:kern w:val="1"/>
                <w:sz w:val="20"/>
                <w:szCs w:val="20"/>
              </w:rPr>
            </w:pPr>
            <w:r w:rsidRPr="00422BF1">
              <w:rPr>
                <w:rFonts w:eastAsia="Times New Roman" w:cstheme="minorHAnsi"/>
                <w:kern w:val="1"/>
                <w:sz w:val="20"/>
                <w:szCs w:val="20"/>
              </w:rPr>
              <w:t xml:space="preserve">Posiada podstawową wiedzę o prawnych i formalnych regulatorach porządku społecznego. Wie na czym polega proces </w:t>
            </w:r>
            <w:proofErr w:type="spellStart"/>
            <w:r w:rsidRPr="00422BF1">
              <w:rPr>
                <w:rFonts w:eastAsia="Times New Roman" w:cstheme="minorHAnsi"/>
                <w:kern w:val="1"/>
                <w:sz w:val="20"/>
                <w:szCs w:val="20"/>
              </w:rPr>
              <w:t>defowyrazji</w:t>
            </w:r>
            <w:proofErr w:type="spellEnd"/>
            <w:r w:rsidRPr="00422BF1">
              <w:rPr>
                <w:rFonts w:eastAsia="Times New Roman" w:cstheme="minorHAnsi"/>
                <w:kern w:val="1"/>
                <w:sz w:val="20"/>
                <w:szCs w:val="20"/>
              </w:rPr>
              <w:t xml:space="preserve"> i stygmatyzacji oraz wykluczenia społecznego. 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08A062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 xml:space="preserve">K_W04, </w:t>
            </w: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K_W09, K_W13</w:t>
            </w:r>
          </w:p>
        </w:tc>
      </w:tr>
      <w:tr w:rsidR="00BB5B82" w:rsidRPr="00422BF1" w14:paraId="2768725C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4C746A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1AB111" w14:textId="77777777" w:rsidR="00BB5B82" w:rsidRPr="00422BF1" w:rsidRDefault="00BB5B82" w:rsidP="008C1BDC">
            <w:pPr>
              <w:shd w:val="clear" w:color="auto" w:fill="FFFFFF"/>
              <w:tabs>
                <w:tab w:val="left" w:pos="6972"/>
              </w:tabs>
              <w:spacing w:before="60" w:after="60" w:line="240" w:lineRule="auto"/>
              <w:ind w:right="29" w:firstLine="6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22BF1">
              <w:rPr>
                <w:rFonts w:eastAsia="Times New Roman" w:cstheme="minorHAnsi"/>
                <w:kern w:val="1"/>
                <w:sz w:val="20"/>
                <w:szCs w:val="20"/>
              </w:rPr>
              <w:t xml:space="preserve">Posiada wiedzę na temat instytucji, działających na rzecz grup </w:t>
            </w:r>
            <w:proofErr w:type="spellStart"/>
            <w:r w:rsidRPr="00422BF1">
              <w:rPr>
                <w:rFonts w:eastAsia="Times New Roman" w:cstheme="minorHAnsi"/>
                <w:kern w:val="1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Times New Roman" w:cstheme="minorHAnsi"/>
                <w:kern w:val="1"/>
                <w:sz w:val="20"/>
                <w:szCs w:val="20"/>
              </w:rPr>
              <w:t xml:space="preserve"> odpowiedzialnych za podtrzymywanie i transmisję systemów </w:t>
            </w:r>
            <w:proofErr w:type="spellStart"/>
            <w:r w:rsidRPr="00422BF1">
              <w:rPr>
                <w:rFonts w:eastAsia="Times New Roman" w:cstheme="minorHAnsi"/>
                <w:kern w:val="1"/>
                <w:sz w:val="20"/>
                <w:szCs w:val="20"/>
              </w:rPr>
              <w:t>aksjonormatywnych</w:t>
            </w:r>
            <w:proofErr w:type="spellEnd"/>
            <w:r w:rsidRPr="00422BF1">
              <w:rPr>
                <w:rFonts w:eastAsia="Times New Roman" w:cstheme="minorHAnsi"/>
                <w:kern w:val="1"/>
                <w:sz w:val="20"/>
                <w:szCs w:val="20"/>
              </w:rPr>
              <w:t>.</w:t>
            </w:r>
            <w:r w:rsidRPr="00422BF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7B99C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K_W15, K_W18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K_W19</w:t>
            </w:r>
          </w:p>
        </w:tc>
      </w:tr>
      <w:tr w:rsidR="00BB5B82" w:rsidRPr="00422BF1" w14:paraId="01588994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6CF80158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BB5B82" w:rsidRPr="00422BF1" w14:paraId="7CC7FE52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2A8F0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7E58A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Posiada umiejętność rozpoznawania ryzyka społecznego, obszarów patologii, ekskluzji i inkluzji społecznej oraz opracowywania sposobów przeciwdziałania zjawiskom negatywnym związanym z procesem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defaworyzacji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, marginalizacji i wykluczenia społecznego 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6DC915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K_U02, K_U06</w:t>
            </w:r>
          </w:p>
        </w:tc>
      </w:tr>
      <w:tr w:rsidR="00BB5B82" w:rsidRPr="00422BF1" w14:paraId="5526BC0F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F748BDF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BB5B82" w:rsidRPr="00422BF1" w14:paraId="64AF6B4C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96151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74068" w14:textId="77777777" w:rsidR="00BB5B82" w:rsidRPr="00422BF1" w:rsidRDefault="00BB5B82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Potrafi reagować na ważne kwestie społeczne we współpracy z odpowiednimi instytucjami społecznymi na rzecz osób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defowyrozwanych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EC9C6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K_K04, </w:t>
            </w:r>
            <w:r w:rsidRPr="00422BF1">
              <w:rPr>
                <w:rFonts w:eastAsia="Calibri" w:cstheme="minorHAnsi"/>
                <w:sz w:val="20"/>
                <w:szCs w:val="20"/>
              </w:rPr>
              <w:t>K_K07</w:t>
            </w:r>
          </w:p>
        </w:tc>
      </w:tr>
      <w:tr w:rsidR="00BB5B82" w:rsidRPr="00422BF1" w14:paraId="73913878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38B42F8E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BB5B82" w:rsidRPr="00422BF1" w14:paraId="4805649D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530444A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47B8858D" w14:textId="77777777" w:rsidR="00BB5B82" w:rsidRPr="00422BF1" w:rsidRDefault="00BB5B82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Konwersatorium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0CE854AF" w14:textId="77777777" w:rsidR="00BB5B82" w:rsidRPr="00422BF1" w:rsidRDefault="00BB5B82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BB5B82" w:rsidRPr="00422BF1" w14:paraId="31162E35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A6DE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9B3F3A" w14:textId="77777777" w:rsidR="00BB5B82" w:rsidRPr="00422BF1" w:rsidRDefault="00BB5B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Omówienie pojęcia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defaworyzacji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społecznej, nierówności społecznych, dyskryminacji społecznej oraz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stereotypizacji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i stygmatyzacji.  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D59732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P_U01</w:t>
            </w:r>
          </w:p>
        </w:tc>
      </w:tr>
      <w:tr w:rsidR="00BB5B82" w:rsidRPr="00422BF1" w14:paraId="726381E5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8750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Kw2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0EDCA8" w14:textId="77777777" w:rsidR="00BB5B82" w:rsidRPr="00422BF1" w:rsidRDefault="00BB5B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Mechanizmy i teorie wyjaśniające zjawisko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defaworyzacji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, skutki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defaoryzacji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dla jednostki i otoczenia społecznego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33F5A4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P_U01, P_K01</w:t>
            </w:r>
          </w:p>
        </w:tc>
      </w:tr>
      <w:tr w:rsidR="00BB5B82" w:rsidRPr="00422BF1" w14:paraId="27B8F0A5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2EEA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Kw3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C3C99D" w14:textId="77777777" w:rsidR="00BB5B82" w:rsidRPr="00422BF1" w:rsidRDefault="00BB5B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Charakterystyka grup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: bezdomni i ubodzy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1A303A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P_W03,</w:t>
            </w:r>
          </w:p>
        </w:tc>
      </w:tr>
      <w:tr w:rsidR="00BB5B82" w:rsidRPr="00422BF1" w14:paraId="18D9A45F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C008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Kw4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77E7CB" w14:textId="77777777" w:rsidR="00BB5B82" w:rsidRPr="00422BF1" w:rsidRDefault="00BB5B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Charakterystyka grup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: kobiety i samotni rodzice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043E60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P_W03</w:t>
            </w:r>
          </w:p>
        </w:tc>
      </w:tr>
      <w:tr w:rsidR="00BB5B82" w:rsidRPr="00422BF1" w14:paraId="655F2EA8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38C87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Kw5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B303D8" w14:textId="77777777" w:rsidR="00BB5B82" w:rsidRPr="00422BF1" w:rsidRDefault="00BB5B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Charakterystyka grup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: imigranci i mniejszości narodowe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A71F0E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P_W03</w:t>
            </w:r>
          </w:p>
        </w:tc>
      </w:tr>
      <w:tr w:rsidR="00BB5B82" w:rsidRPr="00422BF1" w14:paraId="0F7443A5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DA52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Kw6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FD35DC" w14:textId="77777777" w:rsidR="00BB5B82" w:rsidRPr="00422BF1" w:rsidRDefault="00BB5B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Charakterystyka grup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: osoby niepełnosprawne i chore psychicznie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0809FF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P_W03</w:t>
            </w:r>
          </w:p>
        </w:tc>
      </w:tr>
      <w:tr w:rsidR="00BB5B82" w:rsidRPr="00422BF1" w14:paraId="3F6CD36D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D9C5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Kw7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D649AE" w14:textId="77777777" w:rsidR="00BB5B82" w:rsidRPr="00422BF1" w:rsidRDefault="00BB5B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Charakterystyka grup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: osoby opuszczające zakłady karne i osoby uzależnione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D5A6CD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 P_W02, P_W03</w:t>
            </w:r>
          </w:p>
        </w:tc>
      </w:tr>
      <w:tr w:rsidR="00BB5B82" w:rsidRPr="00422BF1" w14:paraId="7466EC8A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7C4FA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Kw8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4C967E" w14:textId="77777777" w:rsidR="00BB5B82" w:rsidRPr="00422BF1" w:rsidRDefault="00BB5B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Charakterystyka grup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: osoby starsze i młodzież 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363A4A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P_W03</w:t>
            </w:r>
          </w:p>
        </w:tc>
      </w:tr>
      <w:tr w:rsidR="00BB5B82" w:rsidRPr="00422BF1" w14:paraId="58B9C571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6B29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Kw9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4D5A4" w14:textId="77777777" w:rsidR="00BB5B82" w:rsidRPr="00422BF1" w:rsidRDefault="00BB5B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Charakterystyka grup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: mieszkańcy obszarów wiejskich i o niskich kwalifikacjach zawodowych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94D4F0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P_W03</w:t>
            </w:r>
          </w:p>
        </w:tc>
      </w:tr>
      <w:tr w:rsidR="00BB5B82" w:rsidRPr="00422BF1" w14:paraId="3E720DA9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5A1D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Kw10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05F11D" w14:textId="77777777" w:rsidR="00BB5B82" w:rsidRPr="00422BF1" w:rsidRDefault="00BB5B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Działania prawne i społeczne przeciwdziałające zjawisku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defaworyzacji</w:t>
            </w:r>
            <w:proofErr w:type="spellEnd"/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FFB28F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P_K01, P_W03, P_W02, P_U01</w:t>
            </w:r>
          </w:p>
        </w:tc>
      </w:tr>
      <w:tr w:rsidR="00BB5B82" w:rsidRPr="00422BF1" w14:paraId="12D845AD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3882F405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BB5B82" w:rsidRPr="00422BF1" w14:paraId="11E74157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B9DE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4015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EF3594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BB5B82" w:rsidRPr="00422BF1" w14:paraId="0EFDDE2F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FC26086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BB5B82" w:rsidRPr="00422BF1" w14:paraId="70114066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5AF6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63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B5773" w14:textId="77777777" w:rsidR="00BB5B82" w:rsidRPr="00422BF1" w:rsidRDefault="00BB5B82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Wypowiedź ustna, prezentacja, zadanie zespołowe, obserwacja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66A694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 / Kw2/ Kw3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 /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Kw4 /Kw5 / Kw6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 /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Kw7 / Kw8 /Kw9/ Kw10</w:t>
            </w:r>
          </w:p>
        </w:tc>
      </w:tr>
      <w:tr w:rsidR="00BB5B82" w:rsidRPr="00422BF1" w14:paraId="3B44E3B5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7194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63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22398" w14:textId="77777777" w:rsidR="00BB5B82" w:rsidRPr="00422BF1" w:rsidRDefault="00BB5B82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Wypowiedź ustna, prezentacja, zadanie zespołowe, obserwacja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CC361E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 / Kw2/ Kw3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 /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Kw4 /Kw5 / Kw6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 /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Kw7 / Kw8 /Kw9/ Kw10</w:t>
            </w:r>
          </w:p>
        </w:tc>
      </w:tr>
      <w:tr w:rsidR="00BB5B82" w:rsidRPr="00422BF1" w14:paraId="1D721A47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0632E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63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9C00B" w14:textId="77777777" w:rsidR="00BB5B82" w:rsidRPr="00422BF1" w:rsidRDefault="00BB5B82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Wypowiedź ustna, prezentacja, zadanie zespołowe, obserwacja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5921CA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Kw2/ Kw3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 /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Kw4 /Kw5 / Kw6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 /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Kw7 / Kw8 /Kw9/ Kw10</w:t>
            </w:r>
          </w:p>
        </w:tc>
      </w:tr>
      <w:tr w:rsidR="00BB5B82" w:rsidRPr="00422BF1" w14:paraId="2BA30979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D66CBBE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BB5B82" w:rsidRPr="00422BF1" w14:paraId="586795CB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F2B71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63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68A3" w14:textId="77777777" w:rsidR="00BB5B82" w:rsidRPr="00422BF1" w:rsidRDefault="00BB5B82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Wypowiedź ustna, prezentacja, zadanie zespołowe, obserwacja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152635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 / Kw2 / Kw10</w:t>
            </w:r>
          </w:p>
        </w:tc>
      </w:tr>
      <w:tr w:rsidR="00BB5B82" w:rsidRPr="00422BF1" w14:paraId="78004586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8EA8515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BB5B82" w:rsidRPr="00422BF1" w14:paraId="7C3B74CA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3026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63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EF0E" w14:textId="77777777" w:rsidR="00BB5B82" w:rsidRPr="00422BF1" w:rsidRDefault="00BB5B82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Wypowiedź ustna, prezentacja, zadanie zespołowe, obserwacja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6ED056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 / Kw2 / Kw10</w:t>
            </w:r>
          </w:p>
        </w:tc>
      </w:tr>
      <w:tr w:rsidR="00BB5B82" w:rsidRPr="00422BF1" w14:paraId="61C1AD5C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0FFC6BD6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BB5B82" w:rsidRPr="00422BF1" w14:paraId="7BAC186C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7A3C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4B81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niedostateczna</w:t>
            </w:r>
          </w:p>
          <w:p w14:paraId="13C7696F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8B6F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3,0-3,5</w:t>
            </w:r>
          </w:p>
          <w:p w14:paraId="6905FF6F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248F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4,0-4,5</w:t>
            </w:r>
          </w:p>
          <w:p w14:paraId="79F8569D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1FCEFA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bardzo dobra</w:t>
            </w:r>
          </w:p>
          <w:p w14:paraId="2A543619" w14:textId="77777777" w:rsidR="00BB5B82" w:rsidRPr="00422BF1" w:rsidRDefault="00BB5B82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 /potrafi/jest gotów:</w:t>
            </w:r>
          </w:p>
        </w:tc>
      </w:tr>
      <w:tr w:rsidR="00BB5B82" w:rsidRPr="00422BF1" w14:paraId="1D837DCD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1E20B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2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8EBF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Nie ma podstawowej wiedzy o grupach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i roli człowieka w konstytuowaniu instytucji i struktur społecznych. 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0B8D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Ma podstawową wiedzę o grupach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i roli człowieka w konstytuowaniu instytucji i struktur społecznych. 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1C14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Ma wiedzę o grupach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i roli człowieka w konstytuowaniu instytucji i struktur społecznych. Potrafi wskazać cechy charakteryzujące poszczególne grupy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defaworyzowane</w:t>
            </w:r>
            <w:proofErr w:type="spellEnd"/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400EC4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Ma wiedzę o grupach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i roli człowieka w konstytuowaniu instytucji i struktur społecznych. Potrafi dokładnie omówić cechy charakteryzujące poszczególne grupy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defaworyzowane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. </w:t>
            </w:r>
          </w:p>
        </w:tc>
      </w:tr>
      <w:tr w:rsidR="00BB5B82" w:rsidRPr="00422BF1" w14:paraId="4BD6BD7F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DDA0B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2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B727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Nie posiada podstawowej  wiedzy o prawnych i formalnych regulatorach porządku społecznego. Nie wie na czym polega proces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defowyrazji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i stygmatyzacji oraz wykluczenia społecznego.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9473C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Posiada podstawową  wiedzę o prawnych i formalnych regulatorach porządku społecznego. Wie na czym polega proces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defowyrazji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i stygmatyzacji oraz wykluczenia społecznego.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E8A36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Posiada wiedzę o prawnych i formalnych regulatorach porządku społecznego. Wie na czym polega proces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defowyrazji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i stygmatyzacji oraz wykluczenia społecznego.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59030D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Posiada wiedzę o prawnych i formalnych regulatorach porządku społecznego, wraz z ich charakterystyką. Wie na czym polega proces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defowyrazji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i stygmatyzacji oraz wykluczenia społecznego.</w:t>
            </w:r>
          </w:p>
        </w:tc>
      </w:tr>
      <w:tr w:rsidR="00BB5B82" w:rsidRPr="00422BF1" w14:paraId="6959D2B6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9EB0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2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687B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Nie posiada wiedzy na temat instytucji, działających na rzecz grup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odpowiedzialnych za podtrzymywanie i transmisję systemów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aksjonormatywnych</w:t>
            </w:r>
            <w:proofErr w:type="spellEnd"/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0667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Posiada podstawową wiedzę na temat instytucji, działających na rzecz grup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odpowiedzialnych za podtrzymywanie i transmisję systemów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aksjonormatywnych</w:t>
            </w:r>
            <w:proofErr w:type="spellEnd"/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A7D0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Posiada podstawową wiedzę na temat instytucji, działających na rzecz grup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odpowiedzialnych za podtrzymywanie i transmisję systemów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aksjonormatywnych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z pomocą prowadzącego potrafi określić ich rolę i sposób funkcjonowania 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5D9CEB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Posiada wiedzę na temat instytucji, działających na rzecz grup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defaworyzowanych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odpowiedzialnych za podtrzymywanie i transmisję systemów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aksjonormatywnych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>, potrafi określić ich rolę i sposób funkcjonowania</w:t>
            </w:r>
          </w:p>
        </w:tc>
      </w:tr>
      <w:tr w:rsidR="00BB5B82" w:rsidRPr="00422BF1" w14:paraId="417054A9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8D53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2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70A3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Nie posiada umiejętność rozpoznawania ryzyka społecznego, obszarów patologii, ekskluzji i inkluzji społecznej oraz opracowywania sposobów przeciwdziałania zjawiskom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negatywnym związanym z procesem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defaworyzacji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>, marginalizacji i wykluczenia społecznego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DBA2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Posiada podstawowe umiejętność rozpoznawania ryzyka społecznego, obszarów patologii, ekskluzji i inkluzji społecznej 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9518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Posiada umiejętność rozpoznawania ryzyka społecznego, obszarów patologii, ekskluzji i inkluzji społecznej oraz podejmuje próby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opracowywania sposobów przeciwdziałania zjawiskom negatywnym związanym z procesem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defaworyzacji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>, marginalizacji i wykluczenia społecznego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FE78E2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Posiada umiejętność rozpoznawania ryzyka społecznego, obszarów patologii, ekskluzji i inkluzji społecznej oraz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samodzielnie potrafi opracowywać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sposby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przeciwdziałania zjawiskom negatywnym związanym z procesem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defaworyzacji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>, marginalizacji i wykluczenia społecznego</w:t>
            </w:r>
          </w:p>
        </w:tc>
      </w:tr>
      <w:tr w:rsidR="00BB5B82" w:rsidRPr="00422BF1" w14:paraId="2F0EF096" w14:textId="77777777" w:rsidTr="008C1BDC">
        <w:trPr>
          <w:jc w:val="center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CBA14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P_K01</w:t>
            </w:r>
          </w:p>
        </w:tc>
        <w:tc>
          <w:tcPr>
            <w:tcW w:w="2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4D36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Nie potrafi reagować na ważne kwestie społeczne we współpracy z odpowiednimi instytucjami społecznymi na rzecz osób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defowyrozwanych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D015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Wykazuje zainteresowanie ważnymi kwestiami społecznymi i deklaruje chęć współpracy z odpowiednimi instytucjami społecznymi na rzecz osób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defowyrozwanych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89B2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Wykazuje zainteresowanie ważnymi kwestiami społecznymi i wie w jaki sposób podejmować współpracę z odpowiednimi instytucjami społecznymi na rzecz osób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defowyrozwanych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036A39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Wykazuje zainteresowanie ważnymi kwestiami społecznymi i wie w jaki sposób podejmować współpracę z odpowiednimi instytucjami społecznymi na rzecz osób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defowyrozwanych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>.</w:t>
            </w:r>
          </w:p>
        </w:tc>
      </w:tr>
      <w:tr w:rsidR="00BB5B82" w:rsidRPr="00422BF1" w14:paraId="400C5A25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B308933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BB5B82" w:rsidRPr="00422BF1" w14:paraId="267E30D2" w14:textId="77777777" w:rsidTr="008C1BDC">
        <w:trPr>
          <w:jc w:val="center"/>
        </w:trPr>
        <w:tc>
          <w:tcPr>
            <w:tcW w:w="6747" w:type="dxa"/>
            <w:gridSpan w:val="12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B1795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39F47650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6BA3F7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BB5B82" w:rsidRPr="00422BF1" w14:paraId="15A70202" w14:textId="77777777" w:rsidTr="008C1BDC">
        <w:trPr>
          <w:jc w:val="center"/>
        </w:trPr>
        <w:tc>
          <w:tcPr>
            <w:tcW w:w="6747" w:type="dxa"/>
            <w:gridSpan w:val="1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3A5F4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26E4A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6DCEE5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BB5B82" w:rsidRPr="00422BF1" w14:paraId="3A414E07" w14:textId="77777777" w:rsidTr="008C1BDC">
        <w:trPr>
          <w:jc w:val="center"/>
        </w:trPr>
        <w:tc>
          <w:tcPr>
            <w:tcW w:w="6747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BFE6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A4BC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B69365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16</w:t>
            </w:r>
          </w:p>
        </w:tc>
      </w:tr>
      <w:tr w:rsidR="00BB5B82" w:rsidRPr="00422BF1" w14:paraId="05769593" w14:textId="77777777" w:rsidTr="008C1BDC">
        <w:trPr>
          <w:jc w:val="center"/>
        </w:trPr>
        <w:tc>
          <w:tcPr>
            <w:tcW w:w="6747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B2F31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E6409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C08336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BB5B82" w:rsidRPr="00422BF1" w14:paraId="101402CB" w14:textId="77777777" w:rsidTr="008C1BDC">
        <w:trPr>
          <w:jc w:val="center"/>
        </w:trPr>
        <w:tc>
          <w:tcPr>
            <w:tcW w:w="6747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4CB8C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749B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B3215F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BB5B82" w:rsidRPr="00422BF1" w14:paraId="23E764A1" w14:textId="77777777" w:rsidTr="008C1BDC">
        <w:trPr>
          <w:jc w:val="center"/>
        </w:trPr>
        <w:tc>
          <w:tcPr>
            <w:tcW w:w="6747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F1F2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C6B4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FCAF8C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BB5B82" w:rsidRPr="00422BF1" w14:paraId="13167EB5" w14:textId="77777777" w:rsidTr="008C1BDC">
        <w:trPr>
          <w:jc w:val="center"/>
        </w:trPr>
        <w:tc>
          <w:tcPr>
            <w:tcW w:w="6747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34FF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29E7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0641C9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49</w:t>
            </w:r>
          </w:p>
        </w:tc>
      </w:tr>
      <w:tr w:rsidR="00BB5B82" w:rsidRPr="00422BF1" w14:paraId="156C365E" w14:textId="77777777" w:rsidTr="008C1BDC">
        <w:trPr>
          <w:jc w:val="center"/>
        </w:trPr>
        <w:tc>
          <w:tcPr>
            <w:tcW w:w="6747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7B28E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D264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E93A3E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6</w:t>
            </w:r>
          </w:p>
        </w:tc>
      </w:tr>
      <w:tr w:rsidR="00BB5B82" w:rsidRPr="00422BF1" w14:paraId="59AEFB91" w14:textId="77777777" w:rsidTr="008C1BDC">
        <w:trPr>
          <w:jc w:val="center"/>
        </w:trPr>
        <w:tc>
          <w:tcPr>
            <w:tcW w:w="6747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5F74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0E4E4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75/ 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69F37D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BB5B82" w:rsidRPr="00422BF1" w14:paraId="309FD778" w14:textId="77777777" w:rsidTr="008C1BDC">
        <w:trPr>
          <w:jc w:val="center"/>
        </w:trPr>
        <w:tc>
          <w:tcPr>
            <w:tcW w:w="6747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DEF1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814A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4AE780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BB5B82" w:rsidRPr="00422BF1" w14:paraId="4A7BE454" w14:textId="77777777" w:rsidTr="008C1BDC">
        <w:trPr>
          <w:jc w:val="center"/>
        </w:trPr>
        <w:tc>
          <w:tcPr>
            <w:tcW w:w="6747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D262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F7DC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3968F3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BB5B82" w:rsidRPr="00422BF1" w14:paraId="7B9B8C40" w14:textId="77777777" w:rsidTr="008C1BDC">
        <w:trPr>
          <w:jc w:val="center"/>
        </w:trPr>
        <w:tc>
          <w:tcPr>
            <w:tcW w:w="6747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3513F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0927C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808C84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BB5B82" w:rsidRPr="00422BF1" w14:paraId="2E4B7689" w14:textId="77777777" w:rsidTr="008C1BDC">
        <w:trPr>
          <w:jc w:val="center"/>
        </w:trPr>
        <w:tc>
          <w:tcPr>
            <w:tcW w:w="6747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06D76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053C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599F91" w14:textId="77777777" w:rsidR="00BB5B82" w:rsidRPr="00422BF1" w:rsidRDefault="00BB5B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BB5B82" w:rsidRPr="00422BF1" w14:paraId="03F3F641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00F3F16" w14:textId="77777777" w:rsidR="00BB5B82" w:rsidRPr="00422BF1" w:rsidRDefault="00BB5B82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BB5B82" w:rsidRPr="00422BF1" w14:paraId="1B6C9415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14:paraId="413AC520" w14:textId="77777777" w:rsidR="00BB5B82" w:rsidRPr="00422BF1" w:rsidRDefault="00BB5B8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06A9283B" w14:textId="77777777" w:rsidR="00BB5B82" w:rsidRPr="00422BF1" w:rsidRDefault="00BB5B82" w:rsidP="00BB5B82">
            <w:pPr>
              <w:numPr>
                <w:ilvl w:val="0"/>
                <w:numId w:val="34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J.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Miluska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Obrazy społeczne grup narażonych na dyskryminację. Uwarunkowania społeczno-demograficzne i psychologiczne, Wydawnictwo UAM, Poznań 2008</w:t>
            </w:r>
          </w:p>
          <w:p w14:paraId="22791D7A" w14:textId="77777777" w:rsidR="00BB5B82" w:rsidRPr="00422BF1" w:rsidRDefault="00BB5B82" w:rsidP="00BB5B82">
            <w:pPr>
              <w:numPr>
                <w:ilvl w:val="0"/>
                <w:numId w:val="34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lastRenderedPageBreak/>
              <w:t xml:space="preserve">K.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Frieske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, Utopie inkluzji. Sukcesy i porażki programów reintegracji społecznej, Wydawnictwo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PiSS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Warszawa 2004</w:t>
            </w:r>
          </w:p>
        </w:tc>
      </w:tr>
      <w:tr w:rsidR="00BB5B82" w:rsidRPr="00422BF1" w14:paraId="27D6DFAE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14:paraId="2F79BD66" w14:textId="77777777" w:rsidR="00BB5B82" w:rsidRPr="00422BF1" w:rsidRDefault="00BB5B8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lastRenderedPageBreak/>
              <w:t>Literatura uzupełniająca przedmiotu:</w:t>
            </w:r>
          </w:p>
          <w:p w14:paraId="6C63CEBD" w14:textId="77777777" w:rsidR="00BB5B82" w:rsidRPr="00422BF1" w:rsidRDefault="00BB5B82" w:rsidP="00BB5B82">
            <w:pPr>
              <w:numPr>
                <w:ilvl w:val="0"/>
                <w:numId w:val="34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Ł. Bojarski, Wspólnie przeciw dyskryminacji : sędziowie i organizacje obywatelskie na rzecz równego traktowania, Stowarzyszenie Sędziów THEMIS, Warszawa 2016</w:t>
            </w:r>
          </w:p>
          <w:p w14:paraId="4BFF1CF3" w14:textId="77777777" w:rsidR="00BB5B82" w:rsidRPr="00422BF1" w:rsidRDefault="00BB5B82" w:rsidP="00BB5B82">
            <w:pPr>
              <w:numPr>
                <w:ilvl w:val="0"/>
                <w:numId w:val="34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M. Jarosz, Poza systemem : instytucje i społeczeństwo, Instytut Studiów Politycznych PAN, Warszawa 2016</w:t>
            </w:r>
          </w:p>
          <w:p w14:paraId="15066C86" w14:textId="77777777" w:rsidR="00BB5B82" w:rsidRPr="00422BF1" w:rsidRDefault="00BB5B82" w:rsidP="00BB5B82">
            <w:pPr>
              <w:numPr>
                <w:ilvl w:val="0"/>
                <w:numId w:val="34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E.M. Guzik-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Makaruk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Wybrane prawne, kryminologiczne i medyczne aspekty wykluczenia społecznego, Wydawnictwo Temida 2, Białystok 2016</w:t>
            </w:r>
          </w:p>
          <w:p w14:paraId="327E06C7" w14:textId="77777777" w:rsidR="00BB5B82" w:rsidRPr="00422BF1" w:rsidRDefault="00BB5B82" w:rsidP="00BB5B82">
            <w:pPr>
              <w:numPr>
                <w:ilvl w:val="0"/>
                <w:numId w:val="34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B. Szulc, Wielowymiarowość wykluczenia społecznego : diagnoza i profilaktyka, Wydawnictwo Spectrum, Warszawa 2015</w:t>
            </w:r>
          </w:p>
        </w:tc>
      </w:tr>
      <w:tr w:rsidR="00BB5B82" w:rsidRPr="00422BF1" w14:paraId="4DDF3D58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18" w:space="0" w:color="auto"/>
            </w:tcBorders>
          </w:tcPr>
          <w:p w14:paraId="794FD273" w14:textId="77777777" w:rsidR="00BB5B82" w:rsidRPr="00422BF1" w:rsidRDefault="00BB5B8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0649877B" w14:textId="77777777" w:rsidR="00BB5B82" w:rsidRPr="00422BF1" w:rsidRDefault="00BB5B82" w:rsidP="00BB5B82">
            <w:pPr>
              <w:numPr>
                <w:ilvl w:val="0"/>
                <w:numId w:val="34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prezentacje multimedialne, filmy dokumentalne,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case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study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raporty statystyczne</w:t>
            </w:r>
          </w:p>
        </w:tc>
      </w:tr>
    </w:tbl>
    <w:p w14:paraId="714DB0C5" w14:textId="77777777" w:rsidR="00B75283" w:rsidRPr="00BB5B82" w:rsidRDefault="00B75283" w:rsidP="00BB5B82"/>
    <w:sectPr w:rsidR="00B75283" w:rsidRPr="00BB5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83"/>
    <w:multiLevelType w:val="hybridMultilevel"/>
    <w:tmpl w:val="B77807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C6D88"/>
    <w:multiLevelType w:val="hybridMultilevel"/>
    <w:tmpl w:val="E6CE148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D1D46"/>
    <w:multiLevelType w:val="hybridMultilevel"/>
    <w:tmpl w:val="927285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122CB"/>
    <w:multiLevelType w:val="hybridMultilevel"/>
    <w:tmpl w:val="E2F6B59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27"/>
  </w:num>
  <w:num w:numId="2" w16cid:durableId="487677522">
    <w:abstractNumId w:val="17"/>
  </w:num>
  <w:num w:numId="3" w16cid:durableId="1687291802">
    <w:abstractNumId w:val="7"/>
  </w:num>
  <w:num w:numId="4" w16cid:durableId="316694044">
    <w:abstractNumId w:val="23"/>
  </w:num>
  <w:num w:numId="5" w16cid:durableId="1259829157">
    <w:abstractNumId w:val="4"/>
  </w:num>
  <w:num w:numId="6" w16cid:durableId="1997299218">
    <w:abstractNumId w:val="2"/>
  </w:num>
  <w:num w:numId="7" w16cid:durableId="1145975840">
    <w:abstractNumId w:val="24"/>
  </w:num>
  <w:num w:numId="8" w16cid:durableId="1468863246">
    <w:abstractNumId w:val="33"/>
  </w:num>
  <w:num w:numId="9" w16cid:durableId="1693803006">
    <w:abstractNumId w:val="20"/>
  </w:num>
  <w:num w:numId="10" w16cid:durableId="481897004">
    <w:abstractNumId w:val="11"/>
  </w:num>
  <w:num w:numId="11" w16cid:durableId="1977100499">
    <w:abstractNumId w:val="10"/>
  </w:num>
  <w:num w:numId="12" w16cid:durableId="1769502453">
    <w:abstractNumId w:val="31"/>
  </w:num>
  <w:num w:numId="13" w16cid:durableId="630675721">
    <w:abstractNumId w:val="18"/>
  </w:num>
  <w:num w:numId="14" w16cid:durableId="1415198656">
    <w:abstractNumId w:val="22"/>
  </w:num>
  <w:num w:numId="15" w16cid:durableId="1853642029">
    <w:abstractNumId w:val="6"/>
  </w:num>
  <w:num w:numId="16" w16cid:durableId="2142384369">
    <w:abstractNumId w:val="30"/>
  </w:num>
  <w:num w:numId="17" w16cid:durableId="1406879828">
    <w:abstractNumId w:val="28"/>
  </w:num>
  <w:num w:numId="18" w16cid:durableId="693309631">
    <w:abstractNumId w:val="12"/>
  </w:num>
  <w:num w:numId="19" w16cid:durableId="1755004236">
    <w:abstractNumId w:val="26"/>
  </w:num>
  <w:num w:numId="20" w16cid:durableId="1793791907">
    <w:abstractNumId w:val="25"/>
  </w:num>
  <w:num w:numId="21" w16cid:durableId="773861299">
    <w:abstractNumId w:val="21"/>
  </w:num>
  <w:num w:numId="22" w16cid:durableId="306084109">
    <w:abstractNumId w:val="3"/>
  </w:num>
  <w:num w:numId="23" w16cid:durableId="48001102">
    <w:abstractNumId w:val="29"/>
  </w:num>
  <w:num w:numId="24" w16cid:durableId="934089934">
    <w:abstractNumId w:val="15"/>
  </w:num>
  <w:num w:numId="25" w16cid:durableId="1692494216">
    <w:abstractNumId w:val="8"/>
  </w:num>
  <w:num w:numId="26" w16cid:durableId="1923444081">
    <w:abstractNumId w:val="5"/>
  </w:num>
  <w:num w:numId="27" w16cid:durableId="1202551286">
    <w:abstractNumId w:val="19"/>
  </w:num>
  <w:num w:numId="28" w16cid:durableId="641472579">
    <w:abstractNumId w:val="9"/>
  </w:num>
  <w:num w:numId="29" w16cid:durableId="2096780193">
    <w:abstractNumId w:val="1"/>
  </w:num>
  <w:num w:numId="30" w16cid:durableId="1381393550">
    <w:abstractNumId w:val="16"/>
  </w:num>
  <w:num w:numId="31" w16cid:durableId="635378986">
    <w:abstractNumId w:val="14"/>
  </w:num>
  <w:num w:numId="32" w16cid:durableId="639964124">
    <w:abstractNumId w:val="13"/>
  </w:num>
  <w:num w:numId="33" w16cid:durableId="1576546634">
    <w:abstractNumId w:val="0"/>
  </w:num>
  <w:num w:numId="34" w16cid:durableId="209370097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59F9"/>
    <w:rsid w:val="000E65AB"/>
    <w:rsid w:val="00186F37"/>
    <w:rsid w:val="00253282"/>
    <w:rsid w:val="005326DA"/>
    <w:rsid w:val="005856D8"/>
    <w:rsid w:val="006035F4"/>
    <w:rsid w:val="007462E2"/>
    <w:rsid w:val="009A5079"/>
    <w:rsid w:val="009A782E"/>
    <w:rsid w:val="00A50BBD"/>
    <w:rsid w:val="00A64859"/>
    <w:rsid w:val="00A7152B"/>
    <w:rsid w:val="00A7249A"/>
    <w:rsid w:val="00AB11D5"/>
    <w:rsid w:val="00B30A39"/>
    <w:rsid w:val="00B75283"/>
    <w:rsid w:val="00B77166"/>
    <w:rsid w:val="00B87CCE"/>
    <w:rsid w:val="00BB5B82"/>
    <w:rsid w:val="00C30752"/>
    <w:rsid w:val="00C8370D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1429</Words>
  <Characters>8577</Characters>
  <Application>Microsoft Office Word</Application>
  <DocSecurity>0</DocSecurity>
  <Lines>71</Lines>
  <Paragraphs>19</Paragraphs>
  <ScaleCrop>false</ScaleCrop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2024-11-12T09:28:00Z</dcterms:created>
  <dcterms:modified xsi:type="dcterms:W3CDTF">2024-11-12T09:28:00Z</dcterms:modified>
</cp:coreProperties>
</file>