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2"/>
        <w:gridCol w:w="415"/>
        <w:gridCol w:w="12"/>
        <w:gridCol w:w="10"/>
        <w:gridCol w:w="506"/>
        <w:gridCol w:w="942"/>
        <w:gridCol w:w="540"/>
        <w:gridCol w:w="403"/>
        <w:gridCol w:w="367"/>
        <w:gridCol w:w="428"/>
        <w:gridCol w:w="147"/>
        <w:gridCol w:w="943"/>
        <w:gridCol w:w="552"/>
        <w:gridCol w:w="390"/>
        <w:gridCol w:w="943"/>
        <w:gridCol w:w="196"/>
        <w:gridCol w:w="13"/>
        <w:gridCol w:w="528"/>
        <w:gridCol w:w="205"/>
        <w:gridCol w:w="105"/>
        <w:gridCol w:w="32"/>
        <w:gridCol w:w="806"/>
        <w:gridCol w:w="943"/>
      </w:tblGrid>
      <w:tr w:rsidR="00234CDF" w:rsidRPr="00417A61" w14:paraId="6B5BBDAF" w14:textId="77777777" w:rsidTr="00927963">
        <w:trPr>
          <w:trHeight w:val="277"/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14:paraId="320455C9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I. OGÓLNE INFORMACJE PODSTAWOWE O PRZEDMIOCIE</w:t>
            </w:r>
          </w:p>
        </w:tc>
      </w:tr>
      <w:tr w:rsidR="00234CDF" w:rsidRPr="00417A61" w14:paraId="50827FDE" w14:textId="77777777" w:rsidTr="00927963">
        <w:trPr>
          <w:trHeight w:val="277"/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8CF39" w14:textId="77777777" w:rsidR="00234CDF" w:rsidRPr="00417A61" w:rsidRDefault="00234CDF" w:rsidP="00927963">
            <w:pPr>
              <w:pStyle w:val="Nagwek1"/>
              <w:spacing w:before="0" w:after="0"/>
              <w:rPr>
                <w:rFonts w:cs="Calibri"/>
              </w:rPr>
            </w:pPr>
            <w:bookmarkStart w:id="0" w:name="_Toc464808688"/>
            <w:bookmarkStart w:id="1" w:name="_Toc480369700"/>
            <w:bookmarkStart w:id="2" w:name="_Toc480455827"/>
            <w:bookmarkStart w:id="3" w:name="_Toc79170847"/>
            <w:r w:rsidRPr="00417A61">
              <w:rPr>
                <w:rFonts w:cs="Calibri"/>
              </w:rPr>
              <w:t>BEZPIECZEŃSTWO I HIGIENA PRACY</w:t>
            </w:r>
            <w:bookmarkEnd w:id="0"/>
            <w:bookmarkEnd w:id="1"/>
            <w:bookmarkEnd w:id="2"/>
            <w:bookmarkEnd w:id="3"/>
          </w:p>
        </w:tc>
      </w:tr>
      <w:tr w:rsidR="00234CDF" w:rsidRPr="00417A61" w14:paraId="4C115C44" w14:textId="77777777" w:rsidTr="00927963">
        <w:trPr>
          <w:trHeight w:val="554"/>
          <w:jc w:val="center"/>
        </w:trPr>
        <w:tc>
          <w:tcPr>
            <w:tcW w:w="4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8365" w14:textId="77777777" w:rsidR="00234CDF" w:rsidRPr="00417A61" w:rsidRDefault="00234CD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A7B2D" w14:textId="3E5B1A9D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Dieteyka</w:t>
            </w:r>
          </w:p>
          <w:p w14:paraId="01D4641D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STUDIA PIERWSZEGO STOPNIA</w:t>
            </w:r>
          </w:p>
        </w:tc>
      </w:tr>
      <w:tr w:rsidR="00234CDF" w:rsidRPr="00417A61" w14:paraId="0A8A41D2" w14:textId="77777777" w:rsidTr="00927963">
        <w:trPr>
          <w:trHeight w:val="554"/>
          <w:jc w:val="center"/>
        </w:trPr>
        <w:tc>
          <w:tcPr>
            <w:tcW w:w="4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6B3B" w14:textId="77777777" w:rsidR="00234CDF" w:rsidRPr="00417A61" w:rsidRDefault="00234CD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78EB4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PRAKTYCZNY</w:t>
            </w:r>
          </w:p>
        </w:tc>
      </w:tr>
      <w:tr w:rsidR="00234CDF" w:rsidRPr="00417A61" w14:paraId="65EB972C" w14:textId="77777777" w:rsidTr="00927963">
        <w:trPr>
          <w:jc w:val="center"/>
        </w:trPr>
        <w:tc>
          <w:tcPr>
            <w:tcW w:w="4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BD221" w14:textId="77777777" w:rsidR="00234CDF" w:rsidRPr="00417A61" w:rsidRDefault="00234CD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28B5" w14:textId="77777777" w:rsidR="00234CDF" w:rsidRPr="00417A61" w:rsidRDefault="00234CDF" w:rsidP="00927963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234CDF" w:rsidRPr="00417A61" w14:paraId="7727BDF6" w14:textId="77777777" w:rsidTr="00927963">
        <w:trPr>
          <w:jc w:val="center"/>
        </w:trPr>
        <w:tc>
          <w:tcPr>
            <w:tcW w:w="4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50A6" w14:textId="77777777" w:rsidR="00234CDF" w:rsidRPr="00417A61" w:rsidRDefault="00234CD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A5BA" w14:textId="77777777" w:rsidR="00234CDF" w:rsidRPr="00417A61" w:rsidRDefault="00234CDF" w:rsidP="00927963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noProof/>
                <w:snapToGrid w:val="0"/>
                <w:sz w:val="20"/>
                <w:szCs w:val="20"/>
              </w:rPr>
              <w:t>Przedmiot ogólnouczelniany</w:t>
            </w:r>
          </w:p>
        </w:tc>
      </w:tr>
      <w:tr w:rsidR="00234CDF" w:rsidRPr="00417A61" w14:paraId="64713C71" w14:textId="77777777" w:rsidTr="00927963">
        <w:trPr>
          <w:trHeight w:val="173"/>
          <w:jc w:val="center"/>
        </w:trPr>
        <w:tc>
          <w:tcPr>
            <w:tcW w:w="4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8E10" w14:textId="77777777" w:rsidR="00234CDF" w:rsidRPr="00417A61" w:rsidRDefault="00234CD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9D3DA" w14:textId="77777777" w:rsidR="00234CDF" w:rsidRPr="00417A61" w:rsidRDefault="00234CDF" w:rsidP="00927963">
            <w:pPr>
              <w:widowControl w:val="0"/>
              <w:spacing w:before="0" w:after="0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napToGrid w:val="0"/>
                <w:sz w:val="20"/>
                <w:szCs w:val="20"/>
              </w:rPr>
              <w:t>Rok I / Semestr I</w:t>
            </w:r>
          </w:p>
        </w:tc>
      </w:tr>
      <w:tr w:rsidR="00234CDF" w:rsidRPr="00417A61" w14:paraId="407DBC2F" w14:textId="77777777" w:rsidTr="00927963">
        <w:trPr>
          <w:trHeight w:val="173"/>
          <w:jc w:val="center"/>
        </w:trPr>
        <w:tc>
          <w:tcPr>
            <w:tcW w:w="4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AA9E" w14:textId="77777777" w:rsidR="00234CDF" w:rsidRPr="00417A61" w:rsidRDefault="00234CD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65AFF" w14:textId="1A1D4BD4" w:rsidR="00234CDF" w:rsidRPr="00417A61" w:rsidRDefault="00234CDF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  <w:lang w:val="en-US"/>
              </w:rPr>
            </w:pPr>
          </w:p>
        </w:tc>
      </w:tr>
      <w:tr w:rsidR="00234CDF" w:rsidRPr="00417A61" w14:paraId="461506F3" w14:textId="77777777" w:rsidTr="00927963">
        <w:trPr>
          <w:jc w:val="center"/>
        </w:trPr>
        <w:tc>
          <w:tcPr>
            <w:tcW w:w="456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1EDB" w14:textId="77777777" w:rsidR="00234CDF" w:rsidRPr="00417A61" w:rsidRDefault="00234CD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91DA" w14:textId="77777777" w:rsidR="00234CDF" w:rsidRPr="00417A61" w:rsidRDefault="00234CDF" w:rsidP="00927963">
            <w:pPr>
              <w:pStyle w:val="Zawartotabeli"/>
              <w:snapToGrid w:val="0"/>
              <w:spacing w:before="0"/>
              <w:ind w:right="-5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Brak wymagań.</w:t>
            </w:r>
          </w:p>
        </w:tc>
      </w:tr>
      <w:tr w:rsidR="00234CDF" w:rsidRPr="00417A61" w14:paraId="53F8A3CF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2FB87F4E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234CDF" w:rsidRPr="00417A61" w14:paraId="1B3AAD92" w14:textId="77777777" w:rsidTr="00927963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11930" w14:textId="77777777" w:rsidR="00234CDF" w:rsidRPr="00417A61" w:rsidRDefault="00234CDF" w:rsidP="00927963">
            <w:pPr>
              <w:widowControl w:val="0"/>
              <w:spacing w:before="0" w:after="0"/>
              <w:jc w:val="right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009E0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79C21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A24F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A884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Laboratorium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56E27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Warsztaty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895C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Projekt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586CB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Seminarium</w:t>
            </w: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FF6D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Praktyki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3BEBA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Egzamin/ zaliczenie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8E660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Suma godzin</w:t>
            </w:r>
          </w:p>
        </w:tc>
      </w:tr>
      <w:tr w:rsidR="00234CDF" w:rsidRPr="00417A61" w14:paraId="676B8A07" w14:textId="77777777" w:rsidTr="00927963">
        <w:trPr>
          <w:jc w:val="center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17276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0EA16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4A4C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2C8F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10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59F7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47C6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C5843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DA4E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C59E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30BBA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5A36D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12</w:t>
            </w:r>
          </w:p>
        </w:tc>
      </w:tr>
      <w:tr w:rsidR="00234CDF" w:rsidRPr="00417A61" w14:paraId="0DFF24E1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239B0AEE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234CDF" w:rsidRPr="00417A61" w14:paraId="60E22F40" w14:textId="77777777" w:rsidTr="00927963">
        <w:trPr>
          <w:jc w:val="center"/>
        </w:trPr>
        <w:tc>
          <w:tcPr>
            <w:tcW w:w="3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68C1B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99C69" w14:textId="77777777" w:rsidR="00234CDF" w:rsidRPr="00417A61" w:rsidRDefault="00234CDF" w:rsidP="00927963">
            <w:pPr>
              <w:widowControl w:val="0"/>
              <w:spacing w:before="0" w:after="0"/>
              <w:ind w:right="5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234CDF" w:rsidRPr="00417A61" w14:paraId="785312D4" w14:textId="77777777" w:rsidTr="00927963">
        <w:trPr>
          <w:jc w:val="center"/>
        </w:trPr>
        <w:tc>
          <w:tcPr>
            <w:tcW w:w="336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B928C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700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FF11" w14:textId="77777777" w:rsidR="00234CDF" w:rsidRPr="00417A61" w:rsidRDefault="00234CDF" w:rsidP="00927963">
            <w:pPr>
              <w:widowControl w:val="0"/>
              <w:spacing w:before="0" w:after="0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Wykład z wykorzystaniem środków audiowizualnych, dyskusje, prezentacje multimedialne, analiza przypadku.</w:t>
            </w:r>
          </w:p>
        </w:tc>
      </w:tr>
      <w:tr w:rsidR="00234CDF" w:rsidRPr="00417A61" w14:paraId="58B2C4C4" w14:textId="77777777" w:rsidTr="00927963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</w:tcPr>
          <w:p w14:paraId="26063F2F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IV.  PRZEDMIOTOWE EFEKTY UCZENIA SIĘ Z ODNIESIENIEM DO EFEKTÓW UCZENIA SIĘ DLA KIERUNKU</w:t>
            </w:r>
          </w:p>
        </w:tc>
      </w:tr>
      <w:tr w:rsidR="00234CDF" w:rsidRPr="00417A61" w14:paraId="4495553D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3731C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3E632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Opis przedmiotowych efektów uczenia się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CAA7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234CDF" w:rsidRPr="00417A61" w14:paraId="3AE4077B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2FF3E6A5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Wiedza:</w:t>
            </w:r>
          </w:p>
        </w:tc>
      </w:tr>
      <w:tr w:rsidR="00234CDF" w:rsidRPr="00417A61" w14:paraId="44A41076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FD4B8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08B48" w14:textId="77777777" w:rsidR="00234CDF" w:rsidRPr="00417A61" w:rsidRDefault="00234CDF" w:rsidP="00927963">
            <w:pPr>
              <w:pStyle w:val="Styl2"/>
              <w:spacing w:before="0" w:after="0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Zna zasady ergonomii i bhp dla potrzeb własnych i pacjenta.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C2D55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snapToGrid w:val="0"/>
                <w:lang w:eastAsia="en-US"/>
              </w:rPr>
            </w:pPr>
            <w:r>
              <w:rPr>
                <w:rFonts w:ascii="Calibri" w:hAnsi="Calibri" w:cs="Calibri"/>
                <w:snapToGrid w:val="0"/>
                <w:lang w:eastAsia="en-US"/>
              </w:rPr>
              <w:t>TD1P_</w:t>
            </w:r>
            <w:r w:rsidRPr="00417A61">
              <w:rPr>
                <w:rFonts w:ascii="Calibri" w:hAnsi="Calibri" w:cs="Calibri"/>
                <w:snapToGrid w:val="0"/>
                <w:lang w:eastAsia="en-US"/>
              </w:rPr>
              <w:t>W12</w:t>
            </w:r>
          </w:p>
        </w:tc>
      </w:tr>
      <w:tr w:rsidR="00234CDF" w:rsidRPr="00417A61" w14:paraId="73015E8F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65185F00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234CDF" w:rsidRPr="00417A61" w14:paraId="45E55E9B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592CE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P_U01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DB03F" w14:textId="77777777" w:rsidR="00234CDF" w:rsidRPr="00417A61" w:rsidRDefault="00234CDF" w:rsidP="00927963">
            <w:pPr>
              <w:pStyle w:val="Styl2"/>
              <w:spacing w:before="0" w:after="0"/>
              <w:jc w:val="both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Posiada wiedzę i umiejętności w zakresie zapewnienia bezpieczeństwa sobie i klientowi.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F1856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snapToGrid w:val="0"/>
                <w:lang w:eastAsia="en-US"/>
              </w:rPr>
              <w:t>TD1P_</w:t>
            </w:r>
            <w:r w:rsidRPr="00417A61">
              <w:rPr>
                <w:rFonts w:ascii="Calibri" w:hAnsi="Calibri" w:cs="Calibri"/>
                <w:snapToGrid w:val="0"/>
                <w:lang w:eastAsia="en-US"/>
              </w:rPr>
              <w:t>U17</w:t>
            </w:r>
          </w:p>
        </w:tc>
      </w:tr>
      <w:tr w:rsidR="00234CDF" w:rsidRPr="00417A61" w14:paraId="2B070073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0B6B3618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234CDF" w:rsidRPr="00417A61" w14:paraId="490D7C1C" w14:textId="77777777" w:rsidTr="00927963">
        <w:trPr>
          <w:jc w:val="center"/>
        </w:trPr>
        <w:tc>
          <w:tcPr>
            <w:tcW w:w="1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90B6D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P_K01</w:t>
            </w:r>
          </w:p>
        </w:tc>
        <w:tc>
          <w:tcPr>
            <w:tcW w:w="7240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831A8" w14:textId="77777777" w:rsidR="00234CDF" w:rsidRPr="00417A61" w:rsidRDefault="00234CDF" w:rsidP="00927963">
            <w:pPr>
              <w:pStyle w:val="Styl2"/>
              <w:spacing w:before="0" w:after="0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Przestrzega zasad bezpieczeństwa w pracy.</w:t>
            </w:r>
          </w:p>
        </w:tc>
        <w:tc>
          <w:tcPr>
            <w:tcW w:w="1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5EACC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noProof/>
                <w:snapToGrid w:val="0"/>
                <w:lang w:eastAsia="en-US"/>
              </w:rPr>
            </w:pPr>
            <w:r>
              <w:rPr>
                <w:rFonts w:ascii="Calibri" w:hAnsi="Calibri" w:cs="Calibri"/>
                <w:snapToGrid w:val="0"/>
                <w:lang w:eastAsia="en-US"/>
              </w:rPr>
              <w:t>TD1P_</w:t>
            </w:r>
            <w:r w:rsidRPr="00417A61">
              <w:rPr>
                <w:rFonts w:ascii="Calibri" w:hAnsi="Calibri" w:cs="Calibri"/>
                <w:snapToGrid w:val="0"/>
                <w:lang w:eastAsia="en-US"/>
              </w:rPr>
              <w:t>K04</w:t>
            </w:r>
          </w:p>
        </w:tc>
      </w:tr>
      <w:tr w:rsidR="00234CDF" w:rsidRPr="00417A61" w14:paraId="4CD57500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255F1C82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234CDF" w:rsidRPr="00417A61" w14:paraId="5909122B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33F66FAC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1026D7D4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Wykłady: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3D32984A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Odniesienie do przedmiotowych efektów uczenia się</w:t>
            </w:r>
          </w:p>
        </w:tc>
      </w:tr>
      <w:tr w:rsidR="00234CDF" w:rsidRPr="00417A61" w14:paraId="00B3C2AB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AD9CE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9A09" w14:textId="77777777" w:rsidR="00234CDF" w:rsidRPr="00417A61" w:rsidRDefault="00234CDF" w:rsidP="00927963">
            <w:pPr>
              <w:pStyle w:val="Styl2"/>
              <w:spacing w:before="0" w:after="0"/>
              <w:jc w:val="both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Istota bezpieczeństwa i higieny pracy. Organizacje międzynarodowe prawa pracy.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C422F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spacing w:val="-1"/>
                <w:lang w:eastAsia="en-US"/>
              </w:rPr>
            </w:pPr>
            <w:r w:rsidRPr="00417A61">
              <w:rPr>
                <w:rFonts w:ascii="Calibri" w:hAnsi="Calibri" w:cs="Calibri"/>
                <w:spacing w:val="-1"/>
                <w:lang w:eastAsia="en-US"/>
              </w:rPr>
              <w:t>P_W01, P_K01</w:t>
            </w:r>
          </w:p>
        </w:tc>
      </w:tr>
      <w:tr w:rsidR="00234CDF" w:rsidRPr="00417A61" w14:paraId="12F983C7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FD970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563D3" w14:textId="77777777" w:rsidR="00234CDF" w:rsidRPr="00417A61" w:rsidRDefault="00234CDF" w:rsidP="00927963">
            <w:pPr>
              <w:pStyle w:val="Styl2"/>
              <w:spacing w:before="0" w:after="0"/>
              <w:jc w:val="both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Prawna ochrona pracy. Kodeks pracy. Podstawowe przepisy dotyczące BHP. Organizacja stanowiska pracy.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553B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spacing w:val="-1"/>
                <w:lang w:eastAsia="en-US"/>
              </w:rPr>
            </w:pPr>
            <w:r w:rsidRPr="00417A61">
              <w:rPr>
                <w:rFonts w:ascii="Calibri" w:hAnsi="Calibri" w:cs="Calibri"/>
                <w:spacing w:val="-1"/>
                <w:lang w:eastAsia="en-US"/>
              </w:rPr>
              <w:t>P_W01</w:t>
            </w:r>
          </w:p>
        </w:tc>
      </w:tr>
      <w:tr w:rsidR="00234CDF" w:rsidRPr="00417A61" w14:paraId="3F75F1D8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12218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59A0F" w14:textId="77777777" w:rsidR="00234CDF" w:rsidRPr="00417A61" w:rsidRDefault="00234CDF" w:rsidP="00927963">
            <w:pPr>
              <w:pStyle w:val="Styl2"/>
              <w:spacing w:before="0" w:after="0"/>
              <w:jc w:val="both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Choroby zawodowe. Wypadki przy pracy. Obciążenia fizyczne i umysłowe. Optymalny czas pracy, przerwy wypoczynkowe.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3F2CA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spacing w:val="-1"/>
                <w:lang w:eastAsia="en-US"/>
              </w:rPr>
            </w:pPr>
            <w:r w:rsidRPr="00417A61">
              <w:rPr>
                <w:rFonts w:ascii="Calibri" w:hAnsi="Calibri" w:cs="Calibri"/>
                <w:spacing w:val="-1"/>
                <w:lang w:eastAsia="en-US"/>
              </w:rPr>
              <w:t>P_W01</w:t>
            </w:r>
          </w:p>
        </w:tc>
      </w:tr>
      <w:tr w:rsidR="00234CDF" w:rsidRPr="00417A61" w14:paraId="75014A1A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C9BB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6D1BD" w14:textId="77777777" w:rsidR="00234CDF" w:rsidRPr="00417A61" w:rsidRDefault="00234CDF" w:rsidP="00927963">
            <w:pPr>
              <w:pStyle w:val="Styl2"/>
              <w:spacing w:before="0" w:after="0"/>
              <w:jc w:val="both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Środowisko pracy kosmetologa: czynniki fizyczne, chemiczne, biologiczne.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93274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spacing w:val="-1"/>
                <w:lang w:eastAsia="en-US"/>
              </w:rPr>
              <w:t>P_W01, P_U01</w:t>
            </w:r>
          </w:p>
        </w:tc>
      </w:tr>
      <w:tr w:rsidR="00234CDF" w:rsidRPr="00417A61" w14:paraId="36346C48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CFF7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B0EC5" w14:textId="77777777" w:rsidR="00234CDF" w:rsidRPr="00417A61" w:rsidRDefault="00234CDF" w:rsidP="00927963">
            <w:pPr>
              <w:pStyle w:val="Styl2"/>
              <w:spacing w:before="0" w:after="0"/>
              <w:jc w:val="both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 xml:space="preserve">Hałas w pracy. Oświetlenie i barwy w miejscu pracy. 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285D1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spacing w:val="-1"/>
                <w:lang w:eastAsia="en-US"/>
              </w:rPr>
              <w:t>P_W01</w:t>
            </w:r>
          </w:p>
        </w:tc>
      </w:tr>
      <w:tr w:rsidR="00234CDF" w:rsidRPr="00417A61" w14:paraId="27A7F189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AD954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036D1" w14:textId="77777777" w:rsidR="00234CDF" w:rsidRPr="00417A61" w:rsidRDefault="00234CDF" w:rsidP="00927963">
            <w:pPr>
              <w:pStyle w:val="Styl2"/>
              <w:spacing w:before="0" w:after="0"/>
              <w:jc w:val="both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Ocena ryzyka zawodowego. Zarządzanie bezpieczeństwem i higieną pracy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DED3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spacing w:val="-1"/>
                <w:lang w:eastAsia="en-US"/>
              </w:rPr>
              <w:t>P_W01</w:t>
            </w:r>
          </w:p>
        </w:tc>
      </w:tr>
      <w:tr w:rsidR="00234CDF" w:rsidRPr="00417A61" w14:paraId="7AA40009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E70A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K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W.1-8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5568" w14:textId="77777777" w:rsidR="00234CDF" w:rsidRPr="00417A61" w:rsidRDefault="00234CDF" w:rsidP="00927963">
            <w:pPr>
              <w:pStyle w:val="Styl2"/>
              <w:spacing w:before="0" w:after="0"/>
              <w:jc w:val="both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Postępowanie powypadkowe. Ustalenie okoliczności i przyczyn wypadku w czasie pracy (protokół powypadkowy, protokół przesłuchania świadka oraz statystyczna karta wypadku).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4A7A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spacing w:val="-1"/>
                <w:lang w:eastAsia="en-US"/>
              </w:rPr>
            </w:pPr>
            <w:r w:rsidRPr="00417A61">
              <w:rPr>
                <w:rFonts w:ascii="Calibri" w:hAnsi="Calibri" w:cs="Calibri"/>
                <w:spacing w:val="-1"/>
                <w:lang w:eastAsia="en-US"/>
              </w:rPr>
              <w:t>P_W01, P_U01</w:t>
            </w:r>
          </w:p>
        </w:tc>
      </w:tr>
      <w:tr w:rsidR="00234CDF" w:rsidRPr="00417A61" w14:paraId="6E245627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00A251AF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VI. METODY WERYFIKACJI EFEKTÓW UCZENIA SIĘ</w:t>
            </w:r>
          </w:p>
        </w:tc>
      </w:tr>
      <w:tr w:rsidR="00234CDF" w:rsidRPr="00417A61" w14:paraId="2A0D194A" w14:textId="77777777" w:rsidTr="00927963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9FD20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Efekty uczenia się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634E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E8766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Forma zajęć, w ramach której weryfikowany jest EU</w:t>
            </w:r>
          </w:p>
        </w:tc>
      </w:tr>
      <w:tr w:rsidR="00234CDF" w:rsidRPr="00417A61" w14:paraId="5646E6BE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538FFF6D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lastRenderedPageBreak/>
              <w:t>Wiedza:</w:t>
            </w:r>
          </w:p>
        </w:tc>
      </w:tr>
      <w:tr w:rsidR="00234CDF" w:rsidRPr="00417A61" w14:paraId="19152923" w14:textId="77777777" w:rsidTr="00927963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E14F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8F2E" w14:textId="77777777" w:rsidR="00234CDF" w:rsidRPr="00417A61" w:rsidRDefault="00234CDF" w:rsidP="00927963">
            <w:pPr>
              <w:pStyle w:val="Styl2"/>
              <w:spacing w:before="0" w:after="0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Zaliczenie pis</w:t>
            </w:r>
            <w:r>
              <w:rPr>
                <w:rFonts w:ascii="Calibri" w:hAnsi="Calibri" w:cs="Calibri"/>
                <w:lang w:eastAsia="en-US"/>
              </w:rPr>
              <w:t>e</w:t>
            </w:r>
            <w:r w:rsidRPr="00417A61">
              <w:rPr>
                <w:rFonts w:ascii="Calibri" w:hAnsi="Calibri" w:cs="Calibri"/>
                <w:lang w:eastAsia="en-US"/>
              </w:rPr>
              <w:t>mne.</w:t>
            </w:r>
          </w:p>
        </w:tc>
        <w:tc>
          <w:tcPr>
            <w:tcW w:w="2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BEBE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</w:t>
            </w:r>
            <w:r w:rsidRPr="00417A61">
              <w:rPr>
                <w:rFonts w:ascii="Calibri" w:hAnsi="Calibri" w:cs="Calibri"/>
                <w:lang w:eastAsia="en-US"/>
              </w:rPr>
              <w:t>W.1-8</w:t>
            </w:r>
          </w:p>
        </w:tc>
      </w:tr>
      <w:tr w:rsidR="00234CDF" w:rsidRPr="00417A61" w14:paraId="02DFFF0C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5BD7DA56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234CDF" w:rsidRPr="00417A61" w14:paraId="7EBD9BBB" w14:textId="77777777" w:rsidTr="00927963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0EC1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E013" w14:textId="77777777" w:rsidR="00234CDF" w:rsidRPr="00417A61" w:rsidRDefault="00234CDF" w:rsidP="00927963">
            <w:pPr>
              <w:pStyle w:val="Styl2"/>
              <w:spacing w:before="0" w:after="0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Zaliczenie pis</w:t>
            </w:r>
            <w:r>
              <w:rPr>
                <w:rFonts w:ascii="Calibri" w:hAnsi="Calibri" w:cs="Calibri"/>
                <w:lang w:eastAsia="en-US"/>
              </w:rPr>
              <w:t>e</w:t>
            </w:r>
            <w:r w:rsidRPr="00417A61">
              <w:rPr>
                <w:rFonts w:ascii="Calibri" w:hAnsi="Calibri" w:cs="Calibri"/>
                <w:lang w:eastAsia="en-US"/>
              </w:rPr>
              <w:t>mne.</w:t>
            </w:r>
          </w:p>
        </w:tc>
        <w:tc>
          <w:tcPr>
            <w:tcW w:w="2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2134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snapToGrid w:val="0"/>
                <w:lang w:eastAsia="en-US"/>
              </w:rPr>
            </w:pPr>
            <w:r>
              <w:rPr>
                <w:rFonts w:ascii="Calibri" w:hAnsi="Calibri" w:cs="Calibri"/>
                <w:spacing w:val="-1"/>
                <w:lang w:eastAsia="en-US"/>
              </w:rPr>
              <w:t>K</w:t>
            </w:r>
            <w:r w:rsidRPr="00417A61">
              <w:rPr>
                <w:rFonts w:ascii="Calibri" w:hAnsi="Calibri" w:cs="Calibri"/>
                <w:spacing w:val="-1"/>
                <w:lang w:eastAsia="en-US"/>
              </w:rPr>
              <w:t>W.1-8</w:t>
            </w:r>
          </w:p>
        </w:tc>
      </w:tr>
      <w:tr w:rsidR="00234CDF" w:rsidRPr="00417A61" w14:paraId="34A38099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4B0C5EF3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b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234CDF" w:rsidRPr="00417A61" w14:paraId="40AF45C2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2BC5" w14:textId="77777777" w:rsidR="00234CDF" w:rsidRPr="00417A61" w:rsidRDefault="00234CDF" w:rsidP="00927963">
            <w:pPr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P_K01</w:t>
            </w:r>
          </w:p>
        </w:tc>
        <w:tc>
          <w:tcPr>
            <w:tcW w:w="63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11BA1" w14:textId="77777777" w:rsidR="00234CDF" w:rsidRPr="00417A61" w:rsidRDefault="00234CDF" w:rsidP="00927963">
            <w:pPr>
              <w:spacing w:before="0" w:after="0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Obserwacja zachowania i postawy studenta podczas zajęć.</w:t>
            </w:r>
          </w:p>
        </w:tc>
        <w:tc>
          <w:tcPr>
            <w:tcW w:w="26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BB17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spacing w:val="-1"/>
                <w:lang w:eastAsia="en-US"/>
              </w:rPr>
            </w:pPr>
            <w:r>
              <w:rPr>
                <w:rFonts w:ascii="Calibri" w:hAnsi="Calibri" w:cs="Calibri"/>
                <w:spacing w:val="-1"/>
                <w:lang w:eastAsia="en-US"/>
              </w:rPr>
              <w:t>K</w:t>
            </w:r>
            <w:r w:rsidRPr="00417A61">
              <w:rPr>
                <w:rFonts w:ascii="Calibri" w:hAnsi="Calibri" w:cs="Calibri"/>
                <w:spacing w:val="-1"/>
                <w:lang w:eastAsia="en-US"/>
              </w:rPr>
              <w:t>W.1-8</w:t>
            </w:r>
          </w:p>
        </w:tc>
      </w:tr>
      <w:tr w:rsidR="00234CDF" w:rsidRPr="00417A61" w14:paraId="5F3443B7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1F140C9A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VII. KRYTERIA OCENY OSIĄGNIĘTYCH EFEKTÓW UCZENIA SIĘ</w:t>
            </w:r>
          </w:p>
        </w:tc>
      </w:tr>
      <w:tr w:rsidR="00234CDF" w:rsidRPr="00417A61" w14:paraId="22382FC8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A02A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Efekty uczenia się</w:t>
            </w:r>
          </w:p>
        </w:tc>
        <w:tc>
          <w:tcPr>
            <w:tcW w:w="2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5F8C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Ocena niedostateczna</w:t>
            </w:r>
          </w:p>
          <w:p w14:paraId="3D5D541A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nie potrafi: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045E8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Zakres ocen 3,0-3,5</w:t>
            </w:r>
          </w:p>
          <w:p w14:paraId="2E36B4AB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DC05E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Zakres ocen 4,0-4,5</w:t>
            </w:r>
          </w:p>
          <w:p w14:paraId="21898B20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B0E36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sz w:val="20"/>
                <w:szCs w:val="20"/>
              </w:rPr>
              <w:t>Ocena bardzo dobra</w:t>
            </w:r>
          </w:p>
          <w:p w14:paraId="214D0150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Student potrafi:</w:t>
            </w:r>
          </w:p>
        </w:tc>
      </w:tr>
      <w:tr w:rsidR="00234CDF" w:rsidRPr="00417A61" w14:paraId="4709814F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DDDB3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P_W01</w:t>
            </w:r>
          </w:p>
        </w:tc>
        <w:tc>
          <w:tcPr>
            <w:tcW w:w="2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1842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przedstawić zasad ergonomii i bhp dla potrzeb własnych i pacjenta.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27BF6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przedstawić elementarne zasady ergonomii i bhp dla potrzeb własnych i pacjenta.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A59FE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 xml:space="preserve">przedstawić kluczowe zasady ergonomii </w:t>
            </w:r>
            <w:r w:rsidRPr="00417A61">
              <w:rPr>
                <w:rFonts w:ascii="Calibri" w:hAnsi="Calibri" w:cs="Calibri"/>
                <w:lang w:eastAsia="en-US"/>
              </w:rPr>
              <w:br/>
              <w:t>i bhp dla potrzeb własnych i pacjenta.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4602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 xml:space="preserve">przedstawić wyczerpująco zasady ergonomii i bhp dla potrzeb własnych </w:t>
            </w:r>
            <w:r w:rsidRPr="00417A61">
              <w:rPr>
                <w:rFonts w:ascii="Calibri" w:hAnsi="Calibri" w:cs="Calibri"/>
                <w:lang w:eastAsia="en-US"/>
              </w:rPr>
              <w:br/>
              <w:t>i pacjenta.</w:t>
            </w:r>
          </w:p>
        </w:tc>
      </w:tr>
      <w:tr w:rsidR="00234CDF" w:rsidRPr="00417A61" w14:paraId="0FF872B7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29195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P_U01</w:t>
            </w:r>
          </w:p>
        </w:tc>
        <w:tc>
          <w:tcPr>
            <w:tcW w:w="2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7F1D3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zaprezentować wiedzy  i umiejętności w zakresie kontroli jakości i sprawności aparatury, wystarczających dla zapewnienia bezpieczeństwa sobie i pacjentowi.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E653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 xml:space="preserve">zaprezentować  podstawową wiedzę i umiejętności w zakresie kontroli jakości i sprawności aparatury, wystarczające dla zapewnienia bezpieczeństwa sobie </w:t>
            </w:r>
            <w:r w:rsidRPr="00417A61">
              <w:rPr>
                <w:rFonts w:ascii="Calibri" w:hAnsi="Calibri" w:cs="Calibri"/>
                <w:lang w:eastAsia="en-US"/>
              </w:rPr>
              <w:br/>
              <w:t>i pacjentowi.</w:t>
            </w:r>
          </w:p>
        </w:tc>
        <w:tc>
          <w:tcPr>
            <w:tcW w:w="20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BA3F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 xml:space="preserve">zaprezentować  uporządkowaną wiedzę i  podstawowe umiejętności w zakresie kontroli jakości i sprawności aparatury, wystarczające dla zapewnienia bezpieczeństwa sobie </w:t>
            </w:r>
            <w:r w:rsidRPr="00417A61">
              <w:rPr>
                <w:rFonts w:ascii="Calibri" w:hAnsi="Calibri" w:cs="Calibri"/>
                <w:lang w:eastAsia="en-US"/>
              </w:rPr>
              <w:br/>
              <w:t>i pacjentowi.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D04A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 xml:space="preserve">zaprezentować szczegółową wiedzę i  pełne umiejętności w zakresie kontroli jakości i sprawności aparatury, wystarczające dla zapewnienia bezpieczeństwa sobie </w:t>
            </w:r>
            <w:r w:rsidRPr="00417A61">
              <w:rPr>
                <w:rFonts w:ascii="Calibri" w:hAnsi="Calibri" w:cs="Calibri"/>
                <w:lang w:eastAsia="en-US"/>
              </w:rPr>
              <w:br/>
              <w:t>i pacjentowi.</w:t>
            </w:r>
          </w:p>
        </w:tc>
      </w:tr>
      <w:tr w:rsidR="00234CDF" w:rsidRPr="00417A61" w14:paraId="1A2282CF" w14:textId="77777777" w:rsidTr="00927963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58310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17A61">
              <w:rPr>
                <w:rFonts w:ascii="Calibri" w:hAnsi="Calibri" w:cs="Calibri"/>
                <w:sz w:val="20"/>
                <w:szCs w:val="20"/>
              </w:rPr>
              <w:t>P_K01</w:t>
            </w:r>
          </w:p>
        </w:tc>
        <w:tc>
          <w:tcPr>
            <w:tcW w:w="27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1D992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przestrzegać zasad bezpieczeństwa w pracy.</w:t>
            </w:r>
          </w:p>
        </w:tc>
        <w:tc>
          <w:tcPr>
            <w:tcW w:w="62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4B14C" w14:textId="77777777" w:rsidR="00234CDF" w:rsidRPr="00417A61" w:rsidRDefault="00234CDF" w:rsidP="00927963">
            <w:pPr>
              <w:pStyle w:val="Styl2"/>
              <w:spacing w:before="0" w:after="0"/>
              <w:jc w:val="center"/>
              <w:rPr>
                <w:rFonts w:ascii="Calibri" w:hAnsi="Calibri" w:cs="Calibri"/>
                <w:lang w:eastAsia="en-US"/>
              </w:rPr>
            </w:pPr>
            <w:r w:rsidRPr="00417A61">
              <w:rPr>
                <w:rFonts w:ascii="Calibri" w:hAnsi="Calibri" w:cs="Calibri"/>
                <w:lang w:eastAsia="en-US"/>
              </w:rPr>
              <w:t>przestrzegać zasad bezpieczeństwa w pracy.</w:t>
            </w:r>
          </w:p>
        </w:tc>
      </w:tr>
      <w:tr w:rsidR="00234CDF" w:rsidRPr="00417A61" w14:paraId="75E8F751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vAlign w:val="center"/>
          </w:tcPr>
          <w:p w14:paraId="3900FCA4" w14:textId="77777777" w:rsidR="00234CDF" w:rsidRPr="00417A61" w:rsidRDefault="00234CDF" w:rsidP="00927963">
            <w:pPr>
              <w:widowControl w:val="0"/>
              <w:spacing w:before="0" w:after="0"/>
              <w:jc w:val="center"/>
              <w:rPr>
                <w:rFonts w:ascii="Calibri" w:hAnsi="Calibri" w:cs="Calibri"/>
                <w:spacing w:val="-1"/>
                <w:sz w:val="20"/>
                <w:szCs w:val="20"/>
              </w:rPr>
            </w:pPr>
            <w:r>
              <w:rPr>
                <w:rFonts w:ascii="Calibri" w:hAnsi="Calibri" w:cs="Calibri"/>
                <w:spacing w:val="-1"/>
                <w:sz w:val="20"/>
                <w:szCs w:val="20"/>
              </w:rPr>
              <w:t>VIII</w:t>
            </w:r>
            <w:r w:rsidRPr="00417A61">
              <w:rPr>
                <w:rFonts w:ascii="Calibri" w:hAnsi="Calibri" w:cs="Calibri"/>
                <w:spacing w:val="-1"/>
                <w:sz w:val="20"/>
                <w:szCs w:val="20"/>
              </w:rPr>
              <w:t>. LITERATURA PRZEDMIOTU ORAZ INNE MATERIAŁY DYDAKTYCZNE</w:t>
            </w:r>
          </w:p>
        </w:tc>
      </w:tr>
      <w:tr w:rsidR="00234CDF" w:rsidRPr="00417A61" w14:paraId="2DB74181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4D32B" w14:textId="77777777" w:rsidR="00234CDF" w:rsidRPr="00417A61" w:rsidRDefault="00234CDF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0805CC1A" w14:textId="77777777" w:rsidR="00234CDF" w:rsidRPr="00417A61" w:rsidRDefault="00234CDF" w:rsidP="00234CDF">
            <w:pPr>
              <w:pStyle w:val="Standard"/>
              <w:widowControl/>
              <w:numPr>
                <w:ilvl w:val="0"/>
                <w:numId w:val="1"/>
              </w:numPr>
              <w:spacing w:before="0"/>
              <w:ind w:left="402" w:hanging="402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7A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Rozporządzenie Ministra Pracy i Polityki Socjalnej z dnia 26 września 1997 w sprawie ogólnych przepisów bezpieczeństwa i higieny pracy (Dz. U. z 2003, Nr 169, poz. 1650). </w:t>
            </w:r>
          </w:p>
          <w:p w14:paraId="6173ACC1" w14:textId="77777777" w:rsidR="00234CDF" w:rsidRPr="00417A61" w:rsidRDefault="00234CDF" w:rsidP="00234CDF">
            <w:pPr>
              <w:pStyle w:val="Standard"/>
              <w:widowControl/>
              <w:numPr>
                <w:ilvl w:val="0"/>
                <w:numId w:val="1"/>
              </w:numPr>
              <w:spacing w:before="0"/>
              <w:ind w:left="402" w:hanging="402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7A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Kompedium BHP, cz.1 i cz. 2, Oficyna Prawa Polskiego, 2016.</w:t>
            </w:r>
          </w:p>
        </w:tc>
      </w:tr>
      <w:tr w:rsidR="00234CDF" w:rsidRPr="00417A61" w14:paraId="1F3546B0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8C016" w14:textId="77777777" w:rsidR="00234CDF" w:rsidRPr="00417A61" w:rsidRDefault="00234CDF" w:rsidP="00927963">
            <w:pPr>
              <w:widowControl w:val="0"/>
              <w:tabs>
                <w:tab w:val="left" w:pos="5610"/>
              </w:tabs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ab/>
            </w:r>
          </w:p>
          <w:p w14:paraId="69CDFE1B" w14:textId="77777777" w:rsidR="00234CDF" w:rsidRPr="00417A61" w:rsidRDefault="00234CDF" w:rsidP="00234CDF">
            <w:pPr>
              <w:pStyle w:val="Standard"/>
              <w:widowControl/>
              <w:numPr>
                <w:ilvl w:val="0"/>
                <w:numId w:val="1"/>
              </w:numPr>
              <w:spacing w:before="0"/>
              <w:ind w:left="402" w:hanging="402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7A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Dudziak R., Bezpieczeństwo i higiena pracy, Wyd. Edicon, 2018.</w:t>
            </w:r>
          </w:p>
          <w:p w14:paraId="1E9A4427" w14:textId="77777777" w:rsidR="00234CDF" w:rsidRPr="00417A61" w:rsidRDefault="00234CDF" w:rsidP="00234CDF">
            <w:pPr>
              <w:pStyle w:val="Standard"/>
              <w:widowControl/>
              <w:numPr>
                <w:ilvl w:val="0"/>
                <w:numId w:val="1"/>
              </w:numPr>
              <w:spacing w:before="0"/>
              <w:ind w:left="402" w:hanging="402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7A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(red.) Horst W., Ergonomia z elementami bezpieczeństwa pracy, Wydawnictwo Politechniki Poznańskiej, Poznań 2011.</w:t>
            </w:r>
          </w:p>
        </w:tc>
      </w:tr>
      <w:tr w:rsidR="00234CDF" w:rsidRPr="00417A61" w14:paraId="19179E0B" w14:textId="77777777" w:rsidTr="00927963">
        <w:trPr>
          <w:jc w:val="center"/>
        </w:trPr>
        <w:tc>
          <w:tcPr>
            <w:tcW w:w="1036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A275" w14:textId="77777777" w:rsidR="00234CDF" w:rsidRPr="00417A61" w:rsidRDefault="00234CDF" w:rsidP="00927963">
            <w:pPr>
              <w:widowControl w:val="0"/>
              <w:spacing w:before="0" w:after="0"/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</w:pPr>
            <w:r w:rsidRPr="00417A61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59963825" w14:textId="77777777" w:rsidR="00234CDF" w:rsidRPr="00417A61" w:rsidRDefault="00234CDF" w:rsidP="00234CDF">
            <w:pPr>
              <w:pStyle w:val="Standard"/>
              <w:widowControl/>
              <w:numPr>
                <w:ilvl w:val="0"/>
                <w:numId w:val="1"/>
              </w:numPr>
              <w:spacing w:before="0"/>
              <w:ind w:left="402" w:hanging="402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7A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pokazy i prezentacje przygotowane przez prowadzącego; </w:t>
            </w:r>
          </w:p>
          <w:p w14:paraId="72F4D4E1" w14:textId="77777777" w:rsidR="00234CDF" w:rsidRPr="00417A61" w:rsidRDefault="00234CDF" w:rsidP="00234CDF">
            <w:pPr>
              <w:pStyle w:val="Standard"/>
              <w:widowControl/>
              <w:numPr>
                <w:ilvl w:val="0"/>
                <w:numId w:val="1"/>
              </w:numPr>
              <w:spacing w:before="0"/>
              <w:ind w:left="402" w:hanging="402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7A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projektory i rzutniki multimedialne;</w:t>
            </w:r>
          </w:p>
          <w:p w14:paraId="3597BC17" w14:textId="77777777" w:rsidR="00234CDF" w:rsidRPr="00417A61" w:rsidRDefault="00234CDF" w:rsidP="00234CDF">
            <w:pPr>
              <w:pStyle w:val="Standard"/>
              <w:widowControl/>
              <w:numPr>
                <w:ilvl w:val="0"/>
                <w:numId w:val="1"/>
              </w:numPr>
              <w:spacing w:before="0"/>
              <w:ind w:left="402" w:hanging="402"/>
              <w:jc w:val="both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417A61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strony internetowe zawierające informacje przydatne w nauce przedmiotu.</w:t>
            </w:r>
          </w:p>
        </w:tc>
      </w:tr>
    </w:tbl>
    <w:p w14:paraId="3A16BDC0" w14:textId="77777777" w:rsidR="008D0F8D" w:rsidRDefault="008D0F8D"/>
    <w:sectPr w:rsidR="008D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51D7A"/>
    <w:multiLevelType w:val="hybridMultilevel"/>
    <w:tmpl w:val="9392F29E"/>
    <w:lvl w:ilvl="0" w:tplc="5C1E7A66">
      <w:start w:val="1"/>
      <w:numFmt w:val="bullet"/>
      <w:pStyle w:val="Styl1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548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CDF"/>
    <w:rsid w:val="000D3A7B"/>
    <w:rsid w:val="00151E8F"/>
    <w:rsid w:val="00234CDF"/>
    <w:rsid w:val="00372C17"/>
    <w:rsid w:val="008D0F8D"/>
    <w:rsid w:val="0091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6112D"/>
  <w15:chartTrackingRefBased/>
  <w15:docId w15:val="{B6D009FE-64C1-4C61-8F45-20E0A45A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CDF"/>
    <w:pPr>
      <w:spacing w:before="60" w:after="60" w:line="240" w:lineRule="auto"/>
    </w:pPr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234CDF"/>
    <w:pPr>
      <w:keepNext/>
      <w:keepLines/>
      <w:spacing w:before="240" w:after="240"/>
      <w:jc w:val="center"/>
      <w:outlineLvl w:val="0"/>
    </w:pPr>
    <w:rPr>
      <w:rFonts w:ascii="Calibri" w:hAnsi="Calibri"/>
      <w:b/>
      <w:bCs/>
      <w:cap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34CDF"/>
    <w:rPr>
      <w:rFonts w:ascii="Calibri" w:eastAsia="Calibri" w:hAnsi="Calibri" w:cs="Times New Roman"/>
      <w:b/>
      <w:bCs/>
      <w:caps/>
      <w:sz w:val="28"/>
      <w:szCs w:val="28"/>
      <w:lang w:eastAsia="pl-PL"/>
    </w:rPr>
  </w:style>
  <w:style w:type="paragraph" w:customStyle="1" w:styleId="Zawartotabeli">
    <w:name w:val="Zawartość tabeli"/>
    <w:basedOn w:val="Normalny"/>
    <w:qFormat/>
    <w:rsid w:val="00234CDF"/>
    <w:pPr>
      <w:widowControl w:val="0"/>
      <w:suppressLineNumbers/>
      <w:suppressAutoHyphens/>
      <w:spacing w:after="0"/>
    </w:pPr>
    <w:rPr>
      <w:sz w:val="24"/>
      <w:szCs w:val="24"/>
      <w:lang w:eastAsia="pl-PL"/>
    </w:rPr>
  </w:style>
  <w:style w:type="paragraph" w:customStyle="1" w:styleId="Standard">
    <w:name w:val="Standard"/>
    <w:link w:val="StandardZnak"/>
    <w:qFormat/>
    <w:rsid w:val="00234CDF"/>
    <w:pPr>
      <w:widowControl w:val="0"/>
      <w:suppressAutoHyphens/>
      <w:autoSpaceDN w:val="0"/>
      <w:spacing w:before="60"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lang w:eastAsia="zh-CN"/>
    </w:rPr>
  </w:style>
  <w:style w:type="paragraph" w:customStyle="1" w:styleId="Styl1">
    <w:name w:val="Styl1"/>
    <w:basedOn w:val="Standard"/>
    <w:qFormat/>
    <w:rsid w:val="00234CDF"/>
    <w:pPr>
      <w:widowControl/>
      <w:numPr>
        <w:numId w:val="1"/>
      </w:numPr>
      <w:tabs>
        <w:tab w:val="num" w:pos="360"/>
      </w:tabs>
      <w:ind w:left="0" w:firstLine="0"/>
      <w:jc w:val="both"/>
    </w:pPr>
    <w:rPr>
      <w:sz w:val="20"/>
      <w:szCs w:val="20"/>
    </w:rPr>
  </w:style>
  <w:style w:type="paragraph" w:customStyle="1" w:styleId="Styl2">
    <w:name w:val="Styl2"/>
    <w:basedOn w:val="Normalny"/>
    <w:link w:val="Styl2Znak"/>
    <w:uiPriority w:val="99"/>
    <w:rsid w:val="00234CDF"/>
    <w:pPr>
      <w:tabs>
        <w:tab w:val="num" w:pos="540"/>
      </w:tabs>
    </w:pPr>
    <w:rPr>
      <w:sz w:val="20"/>
      <w:szCs w:val="20"/>
      <w:lang w:eastAsia="pl-PL"/>
    </w:rPr>
  </w:style>
  <w:style w:type="character" w:customStyle="1" w:styleId="StandardZnak">
    <w:name w:val="Standard Znak"/>
    <w:link w:val="Standard"/>
    <w:locked/>
    <w:rsid w:val="00234CDF"/>
    <w:rPr>
      <w:rFonts w:ascii="Times New Roman" w:eastAsia="SimSun" w:hAnsi="Times New Roman" w:cs="Times New Roman"/>
      <w:kern w:val="3"/>
      <w:sz w:val="24"/>
      <w:lang w:eastAsia="zh-CN"/>
    </w:rPr>
  </w:style>
  <w:style w:type="character" w:customStyle="1" w:styleId="Styl2Znak">
    <w:name w:val="Styl2 Znak"/>
    <w:link w:val="Styl2"/>
    <w:uiPriority w:val="99"/>
    <w:locked/>
    <w:rsid w:val="00234CDF"/>
    <w:rPr>
      <w:rFonts w:ascii="Times New Roman" w:eastAsia="Calibri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644</Words>
  <Characters>3865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mnawrocka</dc:creator>
  <cp:keywords/>
  <dc:description/>
  <cp:lastModifiedBy>Matysek- Nawrocka Marlena</cp:lastModifiedBy>
  <cp:revision>3</cp:revision>
  <dcterms:created xsi:type="dcterms:W3CDTF">2021-12-05T20:12:00Z</dcterms:created>
  <dcterms:modified xsi:type="dcterms:W3CDTF">2024-11-17T19:15:00Z</dcterms:modified>
</cp:coreProperties>
</file>